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p>
    <w:p w:rsidR="00983D9E" w:rsidRDefault="00DB31AD" w:rsidP="00983D9E">
      <w:pPr>
        <w:jc w:val="right"/>
        <w:rPr>
          <w:rStyle w:val="IntenseReference"/>
          <w:rFonts w:ascii="Cambria" w:hAnsi="Cambria"/>
          <w:bCs w:val="0"/>
          <w:i w:val="0"/>
          <w:iCs w:val="0"/>
          <w:color w:val="auto"/>
        </w:rPr>
      </w:pPr>
      <w:r>
        <w:rPr>
          <w:rFonts w:ascii="Cambria" w:hAnsi="Cambria"/>
          <w:b/>
        </w:rPr>
        <w:t>Attachment D</w:t>
      </w:r>
    </w:p>
    <w:p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reduced price school meals. You only need to submit one application per household, </w:t>
      </w:r>
      <w:r w:rsidR="00395423" w:rsidRPr="00395423">
        <w:rPr>
          <w:rFonts w:ascii="Calibri" w:eastAsia="Calibri" w:hAnsi="Calibri"/>
          <w:sz w:val="22"/>
          <w:szCs w:val="22"/>
          <w:u w:val="single"/>
        </w:rPr>
        <w:t xml:space="preserve">even if your children attend more than one school in </w:t>
      </w:r>
      <w:r w:rsidR="00612D05" w:rsidRPr="00612D05">
        <w:rPr>
          <w:rFonts w:ascii="Calibri" w:eastAsia="Calibri" w:hAnsi="Calibri"/>
          <w:b/>
          <w:sz w:val="22"/>
          <w:szCs w:val="22"/>
          <w:u w:val="single"/>
        </w:rPr>
        <w:t>Concordia R-2</w:t>
      </w:r>
      <w:r w:rsidR="00612D05">
        <w:rPr>
          <w:rFonts w:ascii="Calibri" w:eastAsia="Calibri" w:hAnsi="Calibri"/>
          <w:sz w:val="22"/>
          <w:szCs w:val="22"/>
          <w:u w:val="single"/>
        </w:rPr>
        <w:t>.</w:t>
      </w:r>
      <w:r w:rsidR="00395423" w:rsidRPr="00395423">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612D05" w:rsidRPr="00612D05">
        <w:rPr>
          <w:rFonts w:ascii="Calibri" w:eastAsia="Calibri" w:hAnsi="Calibri"/>
          <w:b/>
          <w:sz w:val="22"/>
          <w:szCs w:val="22"/>
        </w:rPr>
        <w:t>Karen Hemme, Concordia R-2, 660-463-2246, khemme@concordia.k12.mo.us</w:t>
      </w:r>
      <w:r w:rsidR="00395423" w:rsidRPr="00395423">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612D05">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Students attending </w:t>
            </w:r>
            <w:r w:rsidR="00612D05">
              <w:rPr>
                <w:rFonts w:ascii="Calibri" w:eastAsia="Calibri" w:hAnsi="Calibri"/>
                <w:szCs w:val="19"/>
              </w:rPr>
              <w:t xml:space="preserve">Concordia Elementary or High School, grades PK-12, </w:t>
            </w:r>
            <w:r w:rsidRPr="00395423">
              <w:rPr>
                <w:rFonts w:ascii="Calibri" w:eastAsia="Calibri" w:hAnsi="Calibri"/>
                <w:szCs w:val="19"/>
                <w:u w:val="single"/>
              </w:rPr>
              <w:t>regardless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782971">
            <w:pPr>
              <w:numPr>
                <w:ilvl w:val="0"/>
                <w:numId w:val="17"/>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 xml:space="preserve">State number 1-855-373-4636 </w:t>
            </w:r>
            <w:r w:rsidR="00447240">
              <w:rPr>
                <w:rFonts w:ascii="Calibri" w:eastAsia="Calibri" w:hAnsi="Calibri"/>
                <w:szCs w:val="19"/>
              </w:rPr>
              <w:t xml:space="preserve"> or Lafayette County Family Support Division 660-259-2294.</w:t>
            </w:r>
            <w:bookmarkStart w:id="0" w:name="_GoBack"/>
            <w:bookmarkEnd w:id="0"/>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782971">
            <w:pPr>
              <w:numPr>
                <w:ilvl w:val="0"/>
                <w:numId w:val="20"/>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rsidR="00487239" w:rsidRPr="002222EC" w:rsidRDefault="008B3F8A" w:rsidP="002222EC">
            <w:pPr>
              <w:overflowPunct/>
              <w:autoSpaceDE/>
              <w:autoSpaceDN/>
              <w:adjustRightInd/>
              <w:ind w:left="576"/>
              <w:contextualSpacing/>
              <w:jc w:val="right"/>
              <w:textAlignment w:val="auto"/>
              <w:rPr>
                <w:rFonts w:ascii="Calibri" w:eastAsia="Calibri" w:hAnsi="Calibri"/>
                <w:sz w:val="18"/>
                <w:szCs w:val="18"/>
              </w:rPr>
            </w:pPr>
            <w:r w:rsidRPr="002222EC">
              <w:rPr>
                <w:rFonts w:ascii="Calibri" w:eastAsia="Calibri" w:hAnsi="Calibri"/>
                <w:sz w:val="18"/>
                <w:szCs w:val="18"/>
              </w:rPr>
              <w:t xml:space="preserve">                                                                                                                                                                                                                                         </w:t>
            </w:r>
            <w:r w:rsidR="00487239" w:rsidRPr="002222EC">
              <w:rPr>
                <w:rFonts w:ascii="Calibri" w:eastAsia="Calibri" w:hAnsi="Calibri"/>
                <w:sz w:val="18"/>
                <w:szCs w:val="18"/>
              </w:rPr>
              <w:t>(Information follows on the reverse side.)</w:t>
            </w:r>
          </w:p>
          <w:p w:rsidR="002222EC" w:rsidRDefault="002222EC" w:rsidP="006A3E03">
            <w:pPr>
              <w:overflowPunct/>
              <w:autoSpaceDE/>
              <w:autoSpaceDN/>
              <w:adjustRightInd/>
              <w:contextualSpacing/>
              <w:textAlignment w:val="auto"/>
              <w:rPr>
                <w:rFonts w:ascii="Calibri" w:eastAsia="Calibri" w:hAnsi="Calibri"/>
                <w:szCs w:val="19"/>
              </w:rPr>
            </w:pPr>
          </w:p>
          <w:p w:rsidR="00395423" w:rsidRPr="00395423" w:rsidRDefault="00395423" w:rsidP="006A3E03">
            <w:p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lastRenderedPageBreak/>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w:t>
            </w:r>
            <w:r w:rsidR="002222EC">
              <w:rPr>
                <w:rFonts w:ascii="Calibri" w:eastAsia="Calibri" w:hAnsi="Calibri"/>
                <w:b/>
                <w:sz w:val="22"/>
                <w:szCs w:val="22"/>
              </w:rPr>
              <w:t>.</w:t>
            </w:r>
            <w:r w:rsidRPr="00395423">
              <w:rPr>
                <w:rFonts w:ascii="Calibri" w:eastAsia="Calibri" w:hAnsi="Calibri"/>
                <w:b/>
                <w:sz w:val="22"/>
                <w:szCs w:val="22"/>
              </w:rPr>
              <w:t xml:space="preserve">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e</w:t>
            </w:r>
            <w:r w:rsidR="002222EC">
              <w:rPr>
                <w:rFonts w:ascii="Calibri" w:eastAsia="Calibri" w:hAnsi="Calibri"/>
                <w:szCs w:val="19"/>
                <w:u w:val="single"/>
              </w:rPr>
              <w:t>ven if they are not related and</w:t>
            </w:r>
            <w:r w:rsidR="0052503C">
              <w:rPr>
                <w:rFonts w:ascii="Calibri" w:eastAsia="Calibri" w:hAnsi="Calibri"/>
                <w:szCs w:val="19"/>
              </w:rPr>
              <w:t xml:space="preserve"> </w:t>
            </w:r>
            <w:r w:rsidR="002222E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395423" w:rsidRPr="00395423" w:rsidRDefault="00625CE4" w:rsidP="00625CE4">
            <w:pPr>
              <w:overflowPunct/>
              <w:autoSpaceDE/>
              <w:autoSpaceDN/>
              <w:adjustRightInd/>
              <w:textAlignment w:val="auto"/>
              <w:rPr>
                <w:rFonts w:ascii="Calibri" w:eastAsia="Calibri" w:hAnsi="Calibri"/>
                <w:szCs w:val="19"/>
              </w:rPr>
            </w:pPr>
            <w:r>
              <w:rPr>
                <w:rFonts w:ascii="Calibri" w:eastAsia="Calibri" w:hAnsi="Calibri"/>
                <w:b/>
                <w:szCs w:val="19"/>
              </w:rPr>
              <w:t>Mail Completed Form to: Concordia R-2, 117 SW 8</w:t>
            </w:r>
            <w:r w:rsidRPr="00625CE4">
              <w:rPr>
                <w:rFonts w:ascii="Calibri" w:eastAsia="Calibri" w:hAnsi="Calibri"/>
                <w:b/>
                <w:szCs w:val="19"/>
                <w:vertAlign w:val="superscript"/>
              </w:rPr>
              <w:t>th</w:t>
            </w:r>
            <w:r>
              <w:rPr>
                <w:rFonts w:ascii="Calibri" w:eastAsia="Calibri" w:hAnsi="Calibri"/>
                <w:b/>
                <w:szCs w:val="19"/>
              </w:rPr>
              <w:t xml:space="preserve"> St, Concordia, MO 64020</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395423" w:rsidRDefault="00395423" w:rsidP="00395423"/>
    <w:p w:rsidR="00FA3263" w:rsidRDefault="00FA3263" w:rsidP="00395423"/>
    <w:p w:rsidR="00FA3263" w:rsidRDefault="00FA3263" w:rsidP="00395423"/>
    <w:p w:rsidR="002222EC" w:rsidRDefault="002222EC" w:rsidP="00395423"/>
    <w:sectPr w:rsidR="002222EC" w:rsidSect="00AA30A2">
      <w:endnotePr>
        <w:numFmt w:val="decimal"/>
      </w:endnotePr>
      <w:pgSz w:w="15840" w:h="12240" w:orient="landscape" w:code="1"/>
      <w:pgMar w:top="-270" w:right="432" w:bottom="-90" w:left="432" w:header="144"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0465"/>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47240"/>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2D05"/>
    <w:rsid w:val="00613137"/>
    <w:rsid w:val="006152FD"/>
    <w:rsid w:val="0061573F"/>
    <w:rsid w:val="00616DE5"/>
    <w:rsid w:val="006238D1"/>
    <w:rsid w:val="00623E7E"/>
    <w:rsid w:val="006240AC"/>
    <w:rsid w:val="00624A27"/>
    <w:rsid w:val="00624C49"/>
    <w:rsid w:val="0062538A"/>
    <w:rsid w:val="0062596B"/>
    <w:rsid w:val="00625AE9"/>
    <w:rsid w:val="00625B2F"/>
    <w:rsid w:val="00625CE4"/>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0B4"/>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30A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463F3880"/>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57DB1-4194-4EDD-AE66-A5598C5F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Attachment D - Instructions</vt:lpstr>
    </vt:vector>
  </TitlesOfParts>
  <Company>DESE</Company>
  <LinksUpToDate>false</LinksUpToDate>
  <CharactersWithSpaces>9178</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Instructions</dc:title>
  <dc:subject/>
  <dc:creator>Department of Elementary and Secondary Education</dc:creator>
  <cp:keywords/>
  <cp:lastModifiedBy>Karen Hemme</cp:lastModifiedBy>
  <cp:revision>4</cp:revision>
  <cp:lastPrinted>2022-04-18T16:43:00Z</cp:lastPrinted>
  <dcterms:created xsi:type="dcterms:W3CDTF">2023-05-15T14:49:00Z</dcterms:created>
  <dcterms:modified xsi:type="dcterms:W3CDTF">2023-07-18T19:03:00Z</dcterms:modified>
</cp:coreProperties>
</file>